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C176D" w14:textId="77777777" w:rsidR="000560D2" w:rsidRDefault="000560D2">
      <w:bookmarkStart w:id="0" w:name="_GoBack"/>
      <w:bookmarkEnd w:id="0"/>
    </w:p>
    <w:tbl>
      <w:tblPr>
        <w:tblStyle w:val="TableGrid"/>
        <w:tblpPr w:leftFromText="180" w:rightFromText="180" w:vertAnchor="text" w:horzAnchor="margin" w:tblpY="23"/>
        <w:tblW w:w="9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9"/>
        <w:gridCol w:w="3553"/>
        <w:gridCol w:w="3545"/>
      </w:tblGrid>
      <w:tr w:rsidR="008C3099" w:rsidRPr="00703D9D" w14:paraId="3BE6675A" w14:textId="77777777" w:rsidTr="008C3099">
        <w:trPr>
          <w:trHeight w:val="256"/>
        </w:trPr>
        <w:tc>
          <w:tcPr>
            <w:tcW w:w="9907" w:type="dxa"/>
            <w:gridSpan w:val="3"/>
          </w:tcPr>
          <w:p w14:paraId="725B8411" w14:textId="77777777" w:rsidR="008C3099" w:rsidRPr="00703D9D" w:rsidRDefault="008C3099" w:rsidP="008C3099">
            <w:pPr>
              <w:spacing w:line="360" w:lineRule="auto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b/>
                <w:sz w:val="32"/>
                <w:szCs w:val="32"/>
              </w:rPr>
              <w:t>Dr Leaver &amp; Partners, Jericho Health Centre</w:t>
            </w:r>
          </w:p>
        </w:tc>
      </w:tr>
      <w:tr w:rsidR="008C3099" w:rsidRPr="00703D9D" w14:paraId="5020896A" w14:textId="77777777" w:rsidTr="008C3099">
        <w:trPr>
          <w:trHeight w:val="1267"/>
        </w:trPr>
        <w:tc>
          <w:tcPr>
            <w:tcW w:w="2809" w:type="dxa"/>
          </w:tcPr>
          <w:p w14:paraId="1117C62F" w14:textId="77777777" w:rsidR="008C3099" w:rsidRPr="00703D9D" w:rsidRDefault="008C3099" w:rsidP="008C3099">
            <w:pPr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Dr Laurence Leaver</w:t>
            </w:r>
          </w:p>
          <w:p w14:paraId="581AAE6C" w14:textId="77777777" w:rsidR="008C3099" w:rsidRPr="00703D9D" w:rsidRDefault="008C3099" w:rsidP="008C3099">
            <w:pPr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Dr Mark O’Shea</w:t>
            </w:r>
          </w:p>
          <w:p w14:paraId="12A24BAA" w14:textId="77777777" w:rsidR="008C3099" w:rsidRPr="00703D9D" w:rsidRDefault="008C3099" w:rsidP="008C3099">
            <w:pPr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Dr Joanna Lambert</w:t>
            </w:r>
          </w:p>
          <w:p w14:paraId="773D77D8" w14:textId="77777777" w:rsidR="008C3099" w:rsidRPr="00703D9D" w:rsidRDefault="008C3099" w:rsidP="008C3099">
            <w:pPr>
              <w:rPr>
                <w:rFonts w:asciiTheme="minorHAnsi" w:hAnsiTheme="minorHAnsi" w:cs="Arial"/>
                <w:sz w:val="32"/>
                <w:szCs w:val="32"/>
              </w:rPr>
            </w:pPr>
          </w:p>
        </w:tc>
        <w:tc>
          <w:tcPr>
            <w:tcW w:w="3553" w:type="dxa"/>
          </w:tcPr>
          <w:p w14:paraId="0C2B976D" w14:textId="77777777" w:rsidR="008C3099" w:rsidRPr="00622049" w:rsidRDefault="008C3099" w:rsidP="004E7C85">
            <w:pPr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noProof/>
                <w:sz w:val="32"/>
                <w:szCs w:val="32"/>
                <w:lang w:eastAsia="en-GB"/>
              </w:rPr>
              <w:drawing>
                <wp:inline distT="0" distB="0" distL="0" distR="0" wp14:anchorId="78B5FDCC" wp14:editId="78D660EF">
                  <wp:extent cx="2219218" cy="1176391"/>
                  <wp:effectExtent l="0" t="0" r="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HC tower2.jp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54" r="2741"/>
                          <a:stretch/>
                        </pic:blipFill>
                        <pic:spPr bwMode="auto">
                          <a:xfrm>
                            <a:off x="0" y="0"/>
                            <a:ext cx="2222991" cy="11783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5" w:type="dxa"/>
            <w:shd w:val="clear" w:color="auto" w:fill="auto"/>
          </w:tcPr>
          <w:p w14:paraId="7F5CF11B" w14:textId="77777777" w:rsidR="008C3099" w:rsidRPr="00703D9D" w:rsidRDefault="008C3099" w:rsidP="008C3099">
            <w:pPr>
              <w:jc w:val="right"/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New Radcliffe House</w:t>
            </w:r>
          </w:p>
          <w:p w14:paraId="2B9AA813" w14:textId="77777777" w:rsidR="008C3099" w:rsidRPr="00703D9D" w:rsidRDefault="008C3099" w:rsidP="008C3099">
            <w:pPr>
              <w:jc w:val="right"/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Walton St</w:t>
            </w:r>
          </w:p>
          <w:p w14:paraId="672E9FC4" w14:textId="77777777" w:rsidR="008C3099" w:rsidRPr="00703D9D" w:rsidRDefault="008C3099" w:rsidP="008C3099">
            <w:pPr>
              <w:jc w:val="right"/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Oxford OX2 6NW</w:t>
            </w:r>
          </w:p>
          <w:p w14:paraId="02B40B42" w14:textId="77777777" w:rsidR="008C3099" w:rsidRPr="001D1CE6" w:rsidRDefault="008C3099" w:rsidP="008C3099">
            <w:pPr>
              <w:jc w:val="right"/>
              <w:rPr>
                <w:rFonts w:asciiTheme="minorHAnsi" w:hAnsiTheme="minorHAnsi" w:cs="Arial"/>
                <w:sz w:val="32"/>
                <w:szCs w:val="32"/>
              </w:rPr>
            </w:pPr>
            <w:r w:rsidRPr="00703D9D">
              <w:rPr>
                <w:rFonts w:asciiTheme="minorHAnsi" w:hAnsiTheme="minorHAnsi" w:cs="Arial"/>
                <w:sz w:val="32"/>
                <w:szCs w:val="32"/>
              </w:rPr>
              <w:t>Tel 01865 31123</w:t>
            </w:r>
            <w:r>
              <w:rPr>
                <w:rFonts w:asciiTheme="minorHAnsi" w:hAnsiTheme="minorHAnsi" w:cs="Arial"/>
                <w:sz w:val="32"/>
                <w:szCs w:val="32"/>
              </w:rPr>
              <w:t>4</w:t>
            </w:r>
          </w:p>
        </w:tc>
      </w:tr>
      <w:tr w:rsidR="008C3099" w:rsidRPr="00703D9D" w14:paraId="138AC0E2" w14:textId="77777777" w:rsidTr="008C3099">
        <w:trPr>
          <w:trHeight w:val="172"/>
        </w:trPr>
        <w:tc>
          <w:tcPr>
            <w:tcW w:w="2809" w:type="dxa"/>
          </w:tcPr>
          <w:p w14:paraId="0B448852" w14:textId="77777777" w:rsidR="008C3099" w:rsidRPr="00703D9D" w:rsidRDefault="008C3099" w:rsidP="008C3099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7098" w:type="dxa"/>
            <w:gridSpan w:val="2"/>
          </w:tcPr>
          <w:p w14:paraId="5F2E6FFA" w14:textId="77777777" w:rsidR="008C3099" w:rsidRPr="00703D9D" w:rsidRDefault="00C93923" w:rsidP="008C3099">
            <w:pPr>
              <w:jc w:val="right"/>
              <w:rPr>
                <w:rFonts w:asciiTheme="minorHAnsi" w:hAnsiTheme="minorHAnsi"/>
                <w:sz w:val="32"/>
                <w:szCs w:val="32"/>
              </w:rPr>
            </w:pPr>
            <w:hyperlink r:id="rId6" w:history="1">
              <w:r w:rsidR="008C3099" w:rsidRPr="00DF031A">
                <w:rPr>
                  <w:rStyle w:val="Hyperlink"/>
                  <w:rFonts w:asciiTheme="minorHAnsi" w:eastAsiaTheme="minorEastAsia" w:hAnsiTheme="minorHAnsi"/>
                  <w:noProof/>
                  <w:sz w:val="19"/>
                  <w:szCs w:val="19"/>
                  <w:lang w:eastAsia="en-GB"/>
                </w:rPr>
                <w:t>http://www.leaverandpartnersjericho.nhs.uk/</w:t>
              </w:r>
            </w:hyperlink>
          </w:p>
        </w:tc>
      </w:tr>
    </w:tbl>
    <w:p w14:paraId="4D1669A1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6FDF22EC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5E4BA4FA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170504BB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369341B7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4A4CE3C5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02CAD1B0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39DB0D9A" w14:textId="77777777" w:rsidR="008C3099" w:rsidRDefault="008C3099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0"/>
          <w:szCs w:val="20"/>
        </w:rPr>
      </w:pPr>
    </w:p>
    <w:p w14:paraId="23A59D6C" w14:textId="3AE44E06" w:rsidR="00BA1D68" w:rsidRPr="008C3099" w:rsidRDefault="00AA282D" w:rsidP="008C3099">
      <w:pPr>
        <w:pStyle w:val="Header"/>
        <w:tabs>
          <w:tab w:val="clear" w:pos="4153"/>
          <w:tab w:val="clear" w:pos="8306"/>
          <w:tab w:val="left" w:pos="3519"/>
        </w:tabs>
        <w:spacing w:before="120" w:after="1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August 20</w:t>
      </w:r>
      <w:r w:rsidR="000E7E83">
        <w:rPr>
          <w:rFonts w:ascii="Bookman Old Style" w:hAnsi="Bookman Old Style"/>
          <w:sz w:val="22"/>
          <w:szCs w:val="22"/>
        </w:rPr>
        <w:t>2</w:t>
      </w:r>
      <w:r w:rsidR="003235C8">
        <w:rPr>
          <w:rFonts w:ascii="Bookman Old Style" w:hAnsi="Bookman Old Style"/>
          <w:sz w:val="22"/>
          <w:szCs w:val="22"/>
        </w:rPr>
        <w:t>3</w:t>
      </w:r>
    </w:p>
    <w:p w14:paraId="239505DD" w14:textId="77777777" w:rsidR="001C4858" w:rsidRPr="008C3099" w:rsidRDefault="001C4858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Dear Fresher</w:t>
      </w:r>
    </w:p>
    <w:p w14:paraId="270EA9A8" w14:textId="13577964" w:rsidR="001C4858" w:rsidRPr="008C3099" w:rsidRDefault="00563D0C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Congratulations on your place at Oxford.  W</w:t>
      </w:r>
      <w:r w:rsidR="001C4858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e hope you </w:t>
      </w:r>
      <w:r w:rsidR="004430DF">
        <w:rPr>
          <w:rFonts w:ascii="Bookman Old Style" w:hAnsi="Bookman Old Style" w:cs="Bookman Old Style"/>
          <w:color w:val="000000"/>
          <w:sz w:val="22"/>
          <w:szCs w:val="22"/>
        </w:rPr>
        <w:t>enjoy your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time here.</w:t>
      </w:r>
    </w:p>
    <w:p w14:paraId="788F589C" w14:textId="444CF233" w:rsidR="001C4858" w:rsidRPr="008C3099" w:rsidRDefault="001C4858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The University and its Colleges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ask that you </w:t>
      </w:r>
      <w:r w:rsidRPr="003235C8">
        <w:rPr>
          <w:rFonts w:ascii="Bookman Old Style" w:hAnsi="Bookman Old Style" w:cs="Bookman Old Style"/>
          <w:bCs/>
          <w:color w:val="000000"/>
          <w:sz w:val="22"/>
          <w:szCs w:val="22"/>
          <w:u w:val="single"/>
        </w:rPr>
        <w:t>register with a “College Doctor”</w:t>
      </w:r>
      <w:r w:rsidR="00563D0C" w:rsidRPr="003235C8">
        <w:rPr>
          <w:rFonts w:ascii="Bookman Old Style" w:hAnsi="Bookman Old Style" w:cs="Bookman Old Style"/>
          <w:bCs/>
          <w:color w:val="000000"/>
          <w:sz w:val="22"/>
          <w:szCs w:val="22"/>
        </w:rPr>
        <w:t>.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O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ur practice has been selected by your Colleg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e to be your “College Doctors”.  The NHS clearly defines full time students as resident at their University </w:t>
      </w:r>
      <w:r w:rsidR="004430DF">
        <w:rPr>
          <w:rFonts w:ascii="Bookman Old Style" w:hAnsi="Bookman Old Style" w:cs="Bookman Old Style"/>
          <w:color w:val="000000"/>
          <w:sz w:val="22"/>
          <w:szCs w:val="22"/>
        </w:rPr>
        <w:t>residence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>, not at their parental home, and so the NHS expects you to register with a GP in Oxford.</w:t>
      </w:r>
      <w:r w:rsidR="00577522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</w:t>
      </w:r>
      <w:r w:rsidR="007D2FA7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During the holidays you can request a telephone </w:t>
      </w:r>
      <w:r w:rsidR="00AA282D">
        <w:rPr>
          <w:rFonts w:ascii="Bookman Old Style" w:hAnsi="Bookman Old Style" w:cs="Bookman Old Style,Bold"/>
          <w:bCs/>
          <w:color w:val="000000"/>
          <w:sz w:val="22"/>
          <w:szCs w:val="22"/>
        </w:rPr>
        <w:t>consultation</w:t>
      </w:r>
      <w:r w:rsidR="007D2FA7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with one of our GPs and your prescriptions can be sent to a</w:t>
      </w:r>
      <w:r w:rsidR="001C72FA">
        <w:rPr>
          <w:rFonts w:ascii="Bookman Old Style" w:hAnsi="Bookman Old Style" w:cs="Bookman Old Style,Bold"/>
          <w:bCs/>
          <w:color w:val="000000"/>
          <w:sz w:val="22"/>
          <w:szCs w:val="22"/>
        </w:rPr>
        <w:t>ny</w:t>
      </w:r>
      <w:r w:rsidR="007D2FA7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pharmacy </w:t>
      </w:r>
      <w:r w:rsidR="001C72FA">
        <w:rPr>
          <w:rFonts w:ascii="Bookman Old Style" w:hAnsi="Bookman Old Style" w:cs="Bookman Old Style,Bold"/>
          <w:bCs/>
          <w:color w:val="000000"/>
          <w:sz w:val="22"/>
          <w:szCs w:val="22"/>
        </w:rPr>
        <w:t>in England or a postal pharmacy for the rest of the UK</w:t>
      </w:r>
      <w:r w:rsidR="007D2FA7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>.  If you need to see a doctor and cannot get to Oxford, you can register as a temporary patient with your local practice.</w:t>
      </w:r>
    </w:p>
    <w:p w14:paraId="2E475CEC" w14:textId="4F38326B" w:rsidR="001C4858" w:rsidRPr="008C3099" w:rsidRDefault="00563D0C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,Bold"/>
          <w:bCs/>
          <w:color w:val="000000"/>
          <w:sz w:val="22"/>
          <w:szCs w:val="22"/>
        </w:rPr>
      </w:pPr>
      <w:r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To make registration easier for you, we have set up an on-line system. </w:t>
      </w:r>
      <w:r w:rsidR="001C4858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Go to </w:t>
      </w:r>
      <w:r w:rsidR="001C4858" w:rsidRPr="008C3099">
        <w:rPr>
          <w:rFonts w:ascii="Bookman Old Style" w:hAnsi="Bookman Old Style" w:cs="Bookman Old Style,Bold"/>
          <w:bCs/>
          <w:color w:val="0000FF"/>
          <w:sz w:val="22"/>
          <w:szCs w:val="22"/>
        </w:rPr>
        <w:t>http://www.campusdoctor.co.uk/oxford/</w:t>
      </w:r>
      <w:r w:rsidR="001C4858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>and follow the instructions.</w:t>
      </w:r>
      <w:r w:rsidR="001C4858" w:rsidRPr="008C3099">
        <w:rPr>
          <w:rFonts w:ascii="Bookman Old Style" w:hAnsi="Bookman Old Style" w:cs="Bookman Old Style,Bold"/>
          <w:b/>
          <w:bCs/>
          <w:color w:val="000000"/>
          <w:sz w:val="22"/>
          <w:szCs w:val="22"/>
        </w:rPr>
        <w:t xml:space="preserve"> </w:t>
      </w:r>
      <w:r w:rsidR="001C4858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It may help you to answer the questions if you ask your current practice </w:t>
      </w:r>
      <w:r w:rsidR="004430DF">
        <w:rPr>
          <w:rFonts w:ascii="Bookman Old Style" w:hAnsi="Bookman Old Style" w:cs="Bookman Old Style,Bold"/>
          <w:bCs/>
          <w:color w:val="000000"/>
          <w:sz w:val="22"/>
          <w:szCs w:val="22"/>
        </w:rPr>
        <w:t>for</w:t>
      </w:r>
      <w:r w:rsidR="001C4858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a summary of your computer record</w:t>
      </w:r>
      <w:r w:rsidR="001D1CE6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, including </w:t>
      </w:r>
      <w:r w:rsidR="001C4858" w:rsidRPr="00E018B5">
        <w:rPr>
          <w:rFonts w:ascii="Bookman Old Style" w:hAnsi="Bookman Old Style" w:cs="Bookman Old Style,Bold"/>
          <w:b/>
          <w:bCs/>
          <w:color w:val="000000"/>
          <w:sz w:val="22"/>
          <w:szCs w:val="22"/>
        </w:rPr>
        <w:t>vaccinations</w:t>
      </w:r>
      <w:r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and your </w:t>
      </w:r>
      <w:r w:rsidRPr="00E018B5">
        <w:rPr>
          <w:rFonts w:ascii="Bookman Old Style" w:hAnsi="Bookman Old Style" w:cs="Bookman Old Style,Bold"/>
          <w:b/>
          <w:bCs/>
          <w:color w:val="000000"/>
          <w:sz w:val="22"/>
          <w:szCs w:val="22"/>
        </w:rPr>
        <w:t>NHS number</w:t>
      </w:r>
      <w:r w:rsidR="001C4858" w:rsidRPr="008C3099">
        <w:rPr>
          <w:rFonts w:ascii="Bookman Old Style" w:hAnsi="Bookman Old Style" w:cs="Bookman Old Style,Bold"/>
          <w:b/>
          <w:bCs/>
          <w:color w:val="000000"/>
          <w:sz w:val="22"/>
          <w:szCs w:val="22"/>
        </w:rPr>
        <w:t>.</w:t>
      </w:r>
      <w:r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 </w:t>
      </w:r>
      <w:r w:rsidR="00487BC4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Registration forms are also available on our website. You can complete these and send them to us by email if you prefer. </w:t>
      </w:r>
      <w:r w:rsidR="001D1CE6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 We encourage all </w:t>
      </w:r>
      <w:r w:rsidR="004430DF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registered </w:t>
      </w:r>
      <w:r w:rsidR="001D1CE6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>patient</w:t>
      </w:r>
      <w:r w:rsidR="00577522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s to </w:t>
      </w:r>
      <w:r w:rsidR="004430DF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sign </w:t>
      </w:r>
      <w:r w:rsidR="00487BC4">
        <w:rPr>
          <w:rFonts w:ascii="Bookman Old Style" w:hAnsi="Bookman Old Style" w:cs="Bookman Old Style,Bold"/>
          <w:bCs/>
          <w:color w:val="000000"/>
          <w:sz w:val="22"/>
          <w:szCs w:val="22"/>
        </w:rPr>
        <w:t>up</w:t>
      </w:r>
      <w:r w:rsidR="004430DF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 </w:t>
      </w:r>
      <w:r w:rsidR="00577522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for </w:t>
      </w:r>
      <w:r w:rsidR="00577522" w:rsidRPr="008C3099">
        <w:rPr>
          <w:rFonts w:ascii="Bookman Old Style" w:hAnsi="Bookman Old Style" w:cs="Bookman Old Style,Bold"/>
          <w:b/>
          <w:bCs/>
          <w:color w:val="000000"/>
          <w:sz w:val="22"/>
          <w:szCs w:val="22"/>
        </w:rPr>
        <w:t>on-line access</w:t>
      </w:r>
      <w:r w:rsidR="00577522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.  This allows you to view your medical record, book appointments </w:t>
      </w:r>
      <w:r w:rsidR="001D1CE6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and </w:t>
      </w:r>
      <w:r w:rsidR="00577522" w:rsidRPr="008C3099">
        <w:rPr>
          <w:rFonts w:ascii="Bookman Old Style" w:hAnsi="Bookman Old Style" w:cs="Bookman Old Style,Bold"/>
          <w:bCs/>
          <w:color w:val="000000"/>
          <w:sz w:val="22"/>
          <w:szCs w:val="22"/>
        </w:rPr>
        <w:t xml:space="preserve">order prescriptions on-line. </w:t>
      </w:r>
    </w:p>
    <w:p w14:paraId="02C49424" w14:textId="136B3553" w:rsidR="001C4858" w:rsidRPr="008C3099" w:rsidRDefault="001C4858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We are a </w:t>
      </w:r>
      <w:r w:rsidR="004430DF">
        <w:rPr>
          <w:rFonts w:ascii="Bookman Old Style" w:hAnsi="Bookman Old Style" w:cs="Bookman Old Style"/>
          <w:color w:val="000000"/>
          <w:sz w:val="22"/>
          <w:szCs w:val="22"/>
        </w:rPr>
        <w:t>‘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>normal</w:t>
      </w:r>
      <w:r w:rsidR="004430DF">
        <w:rPr>
          <w:rFonts w:ascii="Bookman Old Style" w:hAnsi="Bookman Old Style" w:cs="Bookman Old Style"/>
          <w:color w:val="000000"/>
          <w:sz w:val="22"/>
          <w:szCs w:val="22"/>
        </w:rPr>
        <w:t>’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NHS general practice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(we are not emp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loyees of the College). We provide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a strictly confidential service, although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we can talk to the College effectively if you ask us to. 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We have </w:t>
      </w:r>
      <w:r w:rsidR="008D01DF">
        <w:rPr>
          <w:rFonts w:ascii="Bookman Old Style" w:hAnsi="Bookman Old Style" w:cs="Bookman Old Style"/>
          <w:color w:val="000000"/>
          <w:sz w:val="22"/>
          <w:szCs w:val="22"/>
        </w:rPr>
        <w:t xml:space="preserve">a special interest in students,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who make </w:t>
      </w:r>
      <w:r w:rsidR="008D01DF">
        <w:rPr>
          <w:rFonts w:ascii="Bookman Old Style" w:hAnsi="Bookman Old Style" w:cs="Bookman Old Style"/>
          <w:color w:val="000000"/>
          <w:sz w:val="22"/>
          <w:szCs w:val="22"/>
        </w:rPr>
        <w:t>up over a third of our patients,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and have enjoyed a long association with the College and the University. We are very familiar with the procedures for certification if you need medical evidenc</w:t>
      </w:r>
      <w:r w:rsidR="008C3099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e for your coursework or exams.  We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are also skilled with the types of pro</w:t>
      </w:r>
      <w:r w:rsidR="008D01DF">
        <w:rPr>
          <w:rFonts w:ascii="Bookman Old Style" w:hAnsi="Bookman Old Style" w:cs="Bookman Old Style"/>
          <w:color w:val="000000"/>
          <w:sz w:val="22"/>
          <w:szCs w:val="22"/>
        </w:rPr>
        <w:t xml:space="preserve">blems which many students face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including </w:t>
      </w:r>
      <w:r w:rsidR="008C3099" w:rsidRPr="008C3099">
        <w:rPr>
          <w:rFonts w:ascii="Bookman Old Style" w:hAnsi="Bookman Old Style" w:cs="Bookman Old Style"/>
          <w:color w:val="000000"/>
          <w:sz w:val="22"/>
          <w:szCs w:val="22"/>
        </w:rPr>
        <w:t>stress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, </w:t>
      </w:r>
      <w:r w:rsidR="00AA282D">
        <w:rPr>
          <w:rFonts w:ascii="Bookman Old Style" w:hAnsi="Bookman Old Style" w:cs="Bookman Old Style"/>
          <w:color w:val="000000"/>
          <w:sz w:val="22"/>
          <w:szCs w:val="22"/>
        </w:rPr>
        <w:t xml:space="preserve">mental health,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travel medicine, sports injuries, sexual health, </w:t>
      </w:r>
      <w:r w:rsidR="008C3099" w:rsidRPr="008C3099">
        <w:rPr>
          <w:rFonts w:ascii="Bookman Old Style" w:hAnsi="Bookman Old Style" w:cs="Bookman Old Style"/>
          <w:color w:val="000000"/>
          <w:sz w:val="22"/>
          <w:szCs w:val="22"/>
        </w:rPr>
        <w:t>vaccinations etc.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</w:t>
      </w:r>
    </w:p>
    <w:p w14:paraId="4A73EAB7" w14:textId="19BCF889" w:rsidR="00577522" w:rsidRPr="008C3099" w:rsidRDefault="001C4858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If you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>do not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register in Oxford you may have difficulty getting well-coordinated care and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a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GP elsewhere will be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much less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able to advocate for you within the University, especially without addi</w:t>
      </w:r>
      <w:r w:rsidR="001D1CE6" w:rsidRPr="008C3099">
        <w:rPr>
          <w:rFonts w:ascii="Bookman Old Style" w:hAnsi="Bookman Old Style" w:cs="Bookman Old Style"/>
          <w:color w:val="000000"/>
          <w:sz w:val="22"/>
          <w:szCs w:val="22"/>
        </w:rPr>
        <w:t>tional charges for reports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. If you were to become ill </w:t>
      </w:r>
      <w:r w:rsidR="008C3099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whilst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at Oxford, changing doctor at the sa</w:t>
      </w:r>
      <w:r w:rsidR="001D1CE6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me time may add to your stress,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so please do not put off registering.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If you choose to register with a GP who is not your </w:t>
      </w:r>
      <w:r w:rsidR="00585534">
        <w:rPr>
          <w:rFonts w:ascii="Bookman Old Style" w:hAnsi="Bookman Old Style" w:cs="Bookman Old Style"/>
          <w:color w:val="000000"/>
          <w:sz w:val="22"/>
          <w:szCs w:val="22"/>
        </w:rPr>
        <w:t>C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ollege </w:t>
      </w:r>
      <w:r w:rsidR="00585534">
        <w:rPr>
          <w:rFonts w:ascii="Bookman Old Style" w:hAnsi="Bookman Old Style" w:cs="Bookman Old Style"/>
          <w:color w:val="000000"/>
          <w:sz w:val="22"/>
          <w:szCs w:val="22"/>
        </w:rPr>
        <w:t>D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octor, you </w:t>
      </w:r>
      <w:r w:rsidR="001C72FA">
        <w:rPr>
          <w:rFonts w:ascii="Bookman Old Style" w:hAnsi="Bookman Old Style" w:cs="Bookman Old Style"/>
          <w:color w:val="000000"/>
          <w:sz w:val="22"/>
          <w:szCs w:val="22"/>
        </w:rPr>
        <w:t>should</w:t>
      </w:r>
      <w:r w:rsidR="001C72FA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provide their contact details </w:t>
      </w:r>
      <w:r w:rsidR="00AA282D">
        <w:rPr>
          <w:rFonts w:ascii="Bookman Old Style" w:hAnsi="Bookman Old Style" w:cs="Bookman Old Style"/>
          <w:color w:val="000000"/>
          <w:sz w:val="22"/>
          <w:szCs w:val="22"/>
        </w:rPr>
        <w:t xml:space="preserve">to the College </w:t>
      </w:r>
      <w:r w:rsidR="00563D0C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for use in an emergency.  </w:t>
      </w:r>
    </w:p>
    <w:p w14:paraId="5C004CD1" w14:textId="651451CE" w:rsidR="00563D0C" w:rsidRPr="008C3099" w:rsidRDefault="00563D0C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If you have a medical problem that might need early specialist referral or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 xml:space="preserve"> follow-up, or might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affect your studies, please contact us as soon as possible with details.  This can help 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 xml:space="preserve">you get on to any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waiting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 xml:space="preserve"> lists without delay</w:t>
      </w:r>
      <w:r w:rsidR="00E018B5">
        <w:rPr>
          <w:rFonts w:ascii="Bookman Old Style" w:hAnsi="Bookman Old Style" w:cs="Bookman Old Style"/>
          <w:color w:val="000000"/>
          <w:sz w:val="22"/>
          <w:szCs w:val="22"/>
        </w:rPr>
        <w:t xml:space="preserve">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and help to plan any extra support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 xml:space="preserve"> or provide medical evidence for adjustments at university.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 You ca</w:t>
      </w:r>
      <w:r w:rsidR="007D2FA7"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n tell us in medical confidence,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whether or not you 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>wi</w:t>
      </w:r>
      <w:r w:rsidR="00752992">
        <w:rPr>
          <w:rFonts w:ascii="Bookman Old Style" w:hAnsi="Bookman Old Style" w:cs="Bookman Old Style"/>
          <w:color w:val="000000"/>
          <w:sz w:val="22"/>
          <w:szCs w:val="22"/>
        </w:rPr>
        <w:t>sh</w:t>
      </w:r>
      <w:r w:rsidR="00443D01">
        <w:rPr>
          <w:rFonts w:ascii="Bookman Old Style" w:hAnsi="Bookman Old Style" w:cs="Bookman Old Style"/>
          <w:color w:val="000000"/>
          <w:sz w:val="22"/>
          <w:szCs w:val="22"/>
        </w:rPr>
        <w:t xml:space="preserve"> to 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declare </w:t>
      </w:r>
      <w:r w:rsidR="00E018B5">
        <w:rPr>
          <w:rFonts w:ascii="Bookman Old Style" w:hAnsi="Bookman Old Style" w:cs="Bookman Old Style"/>
          <w:color w:val="000000"/>
          <w:sz w:val="22"/>
          <w:szCs w:val="22"/>
        </w:rPr>
        <w:t>the problem</w:t>
      </w: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 to the University.</w:t>
      </w:r>
    </w:p>
    <w:p w14:paraId="128FD2B5" w14:textId="77777777" w:rsidR="007D2FA7" w:rsidRPr="008C3099" w:rsidRDefault="001C4858" w:rsidP="007D2FA7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If you have any further questions please see our website or contact your College welfare team. </w:t>
      </w:r>
    </w:p>
    <w:p w14:paraId="329328FF" w14:textId="77777777" w:rsidR="008C3099" w:rsidRDefault="008C3099" w:rsidP="001C4858">
      <w:pPr>
        <w:autoSpaceDE w:val="0"/>
        <w:autoSpaceDN w:val="0"/>
        <w:adjustRightInd w:val="0"/>
        <w:spacing w:before="120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>Yours sincerely</w:t>
      </w:r>
    </w:p>
    <w:p w14:paraId="52987DCD" w14:textId="77777777" w:rsidR="008C3099" w:rsidRDefault="00C53F9C" w:rsidP="001C4858">
      <w:pPr>
        <w:autoSpaceDE w:val="0"/>
        <w:autoSpaceDN w:val="0"/>
        <w:adjustRightInd w:val="0"/>
        <w:spacing w:before="120"/>
        <w:rPr>
          <w:rFonts w:ascii="Bookman Old Style" w:hAnsi="Bookman Old Style" w:cs="Bookman Old Style"/>
          <w:color w:val="000000"/>
          <w:sz w:val="22"/>
          <w:szCs w:val="22"/>
        </w:rPr>
      </w:pPr>
      <w:r>
        <w:rPr>
          <w:rFonts w:ascii="Bookman Old Style" w:hAnsi="Bookman Old Style" w:cs="Bookman Old Style"/>
          <w:noProof/>
          <w:color w:val="000000"/>
          <w:sz w:val="22"/>
          <w:szCs w:val="22"/>
          <w:lang w:eastAsia="en-GB"/>
        </w:rPr>
        <w:drawing>
          <wp:inline distT="0" distB="0" distL="0" distR="0" wp14:anchorId="5351AB55" wp14:editId="7F26B51D">
            <wp:extent cx="946404" cy="37642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 sign brown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404" cy="376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F0008" w14:textId="77777777" w:rsidR="001C4858" w:rsidRDefault="001C4858" w:rsidP="001C4858">
      <w:pPr>
        <w:autoSpaceDE w:val="0"/>
        <w:autoSpaceDN w:val="0"/>
        <w:adjustRightInd w:val="0"/>
        <w:spacing w:before="120"/>
        <w:rPr>
          <w:rFonts w:ascii="Bookman Old Style" w:hAnsi="Bookman Old Style" w:cs="Bookman Old Style"/>
          <w:color w:val="000000"/>
          <w:sz w:val="22"/>
          <w:szCs w:val="22"/>
        </w:rPr>
      </w:pPr>
      <w:r w:rsidRPr="008C3099">
        <w:rPr>
          <w:rFonts w:ascii="Bookman Old Style" w:hAnsi="Bookman Old Style" w:cs="Bookman Old Style"/>
          <w:color w:val="000000"/>
          <w:sz w:val="22"/>
          <w:szCs w:val="22"/>
        </w:rPr>
        <w:t xml:space="preserve">Dr </w:t>
      </w:r>
      <w:r w:rsidR="00660E7C" w:rsidRPr="008C3099">
        <w:rPr>
          <w:rFonts w:ascii="Bookman Old Style" w:hAnsi="Bookman Old Style" w:cs="Bookman Old Style"/>
          <w:color w:val="000000"/>
          <w:sz w:val="22"/>
          <w:szCs w:val="22"/>
        </w:rPr>
        <w:t>Laurence Leaver</w:t>
      </w:r>
    </w:p>
    <w:p w14:paraId="23511597" w14:textId="77777777" w:rsidR="004E7C85" w:rsidRPr="004E7C85" w:rsidRDefault="004E7C85" w:rsidP="00E018B5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  <w:sz w:val="12"/>
          <w:szCs w:val="12"/>
        </w:rPr>
      </w:pPr>
      <w:r w:rsidRPr="004E7C85">
        <w:rPr>
          <w:rFonts w:ascii="Bookman Old Style" w:hAnsi="Bookman Old Style" w:cs="Bookman Old Style"/>
          <w:color w:val="000000"/>
          <w:sz w:val="12"/>
          <w:szCs w:val="12"/>
        </w:rPr>
        <w:t xml:space="preserve">MA (Cambridge) BM </w:t>
      </w:r>
      <w:proofErr w:type="spellStart"/>
      <w:r w:rsidRPr="004E7C85">
        <w:rPr>
          <w:rFonts w:ascii="Bookman Old Style" w:hAnsi="Bookman Old Style" w:cs="Bookman Old Style"/>
          <w:color w:val="000000"/>
          <w:sz w:val="12"/>
          <w:szCs w:val="12"/>
        </w:rPr>
        <w:t>BCh</w:t>
      </w:r>
      <w:proofErr w:type="spellEnd"/>
      <w:r w:rsidRPr="004E7C85">
        <w:rPr>
          <w:rFonts w:ascii="Bookman Old Style" w:hAnsi="Bookman Old Style" w:cs="Bookman Old Style"/>
          <w:color w:val="000000"/>
          <w:sz w:val="12"/>
          <w:szCs w:val="12"/>
        </w:rPr>
        <w:t xml:space="preserve"> (Oxford) FRCP (London) FRCGP (UK) FHEA (UK)</w:t>
      </w:r>
    </w:p>
    <w:sectPr w:rsidR="004E7C85" w:rsidRPr="004E7C85" w:rsidSect="008C3099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 Old Style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47C"/>
    <w:rsid w:val="000560D2"/>
    <w:rsid w:val="00084A38"/>
    <w:rsid w:val="000E7E83"/>
    <w:rsid w:val="00170E4C"/>
    <w:rsid w:val="001743D8"/>
    <w:rsid w:val="001C4858"/>
    <w:rsid w:val="001C72FA"/>
    <w:rsid w:val="001D1CE6"/>
    <w:rsid w:val="00257489"/>
    <w:rsid w:val="0029647C"/>
    <w:rsid w:val="003235C8"/>
    <w:rsid w:val="00387A6D"/>
    <w:rsid w:val="004430DF"/>
    <w:rsid w:val="00443D01"/>
    <w:rsid w:val="00487BC4"/>
    <w:rsid w:val="004E7C85"/>
    <w:rsid w:val="004F2F1D"/>
    <w:rsid w:val="0052210D"/>
    <w:rsid w:val="00563D0C"/>
    <w:rsid w:val="00577522"/>
    <w:rsid w:val="00585534"/>
    <w:rsid w:val="0059575E"/>
    <w:rsid w:val="005D5CDF"/>
    <w:rsid w:val="00622049"/>
    <w:rsid w:val="0063116B"/>
    <w:rsid w:val="00640C88"/>
    <w:rsid w:val="00660E7C"/>
    <w:rsid w:val="00670492"/>
    <w:rsid w:val="00703D9D"/>
    <w:rsid w:val="007468C7"/>
    <w:rsid w:val="00752992"/>
    <w:rsid w:val="00766772"/>
    <w:rsid w:val="00783391"/>
    <w:rsid w:val="007B7779"/>
    <w:rsid w:val="007D2FA7"/>
    <w:rsid w:val="0084684A"/>
    <w:rsid w:val="008C3099"/>
    <w:rsid w:val="008C5B4C"/>
    <w:rsid w:val="008D01DF"/>
    <w:rsid w:val="00910538"/>
    <w:rsid w:val="009C2FEF"/>
    <w:rsid w:val="009D3749"/>
    <w:rsid w:val="00A52CF2"/>
    <w:rsid w:val="00A95BD5"/>
    <w:rsid w:val="00AA282D"/>
    <w:rsid w:val="00B523B5"/>
    <w:rsid w:val="00B81729"/>
    <w:rsid w:val="00BA1D68"/>
    <w:rsid w:val="00C027E1"/>
    <w:rsid w:val="00C53F9C"/>
    <w:rsid w:val="00C707B4"/>
    <w:rsid w:val="00C93923"/>
    <w:rsid w:val="00CB423E"/>
    <w:rsid w:val="00CC16EE"/>
    <w:rsid w:val="00CE51DF"/>
    <w:rsid w:val="00CF0DBF"/>
    <w:rsid w:val="00D027CA"/>
    <w:rsid w:val="00D0745C"/>
    <w:rsid w:val="00D310FA"/>
    <w:rsid w:val="00DD1278"/>
    <w:rsid w:val="00DF031A"/>
    <w:rsid w:val="00E018B5"/>
    <w:rsid w:val="00E829B2"/>
    <w:rsid w:val="00FA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6C35D"/>
  <w15:docId w15:val="{1E672FE7-D3F9-4937-9936-CD9C2364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right="-740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widowControl w:val="0"/>
    </w:pPr>
    <w:rPr>
      <w:snapToGrid w:val="0"/>
      <w:color w:val="000000"/>
      <w:sz w:val="24"/>
    </w:rPr>
  </w:style>
  <w:style w:type="paragraph" w:styleId="BodyText">
    <w:name w:val="Body Text"/>
    <w:basedOn w:val="Normal"/>
    <w:pPr>
      <w:ind w:right="-82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D0745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9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5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BD5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03D9D"/>
    <w:pPr>
      <w:tabs>
        <w:tab w:val="center" w:pos="4153"/>
        <w:tab w:val="right" w:pos="8306"/>
      </w:tabs>
    </w:pPr>
    <w:rPr>
      <w:rFonts w:ascii="Arial" w:hAnsi="Arial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703D9D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43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0D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0D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0DF"/>
    <w:rPr>
      <w:b/>
      <w:bCs/>
      <w:lang w:eastAsia="en-US"/>
    </w:rPr>
  </w:style>
  <w:style w:type="paragraph" w:styleId="Revision">
    <w:name w:val="Revision"/>
    <w:hidden/>
    <w:uiPriority w:val="99"/>
    <w:semiHidden/>
    <w:rsid w:val="001C72F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eaverandpartnersjericho.nhs.uk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LL%20referral%20templates\JHC%20letterhead%20LL%20Sept%2020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47E12-B333-4DB4-A551-427DA4FD2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JHC letterhead LL Sept 2015</Template>
  <TotalTime>1</TotalTime>
  <Pages>1</Pages>
  <Words>555</Words>
  <Characters>2830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referral to JR</vt:lpstr>
    </vt:vector>
  </TitlesOfParts>
  <Company>OXFORD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referral to JR</dc:title>
  <dc:creator>Windows User</dc:creator>
  <cp:lastModifiedBy>Jemma Underdown</cp:lastModifiedBy>
  <cp:revision>2</cp:revision>
  <cp:lastPrinted>2018-08-13T07:40:00Z</cp:lastPrinted>
  <dcterms:created xsi:type="dcterms:W3CDTF">2023-07-19T11:28:00Z</dcterms:created>
  <dcterms:modified xsi:type="dcterms:W3CDTF">2023-07-19T11:28:00Z</dcterms:modified>
</cp:coreProperties>
</file>